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3B432" w14:textId="77777777" w:rsidR="00203F2E" w:rsidRDefault="00203F2E" w:rsidP="0020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34B75B" w14:textId="77777777" w:rsidR="00203F2E" w:rsidRDefault="00203F2E" w:rsidP="0020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6B0C0E" w14:textId="77777777" w:rsidR="00203F2E" w:rsidRPr="00203F2E" w:rsidRDefault="00203F2E" w:rsidP="00203F2E">
      <w:pPr>
        <w:spacing w:after="195" w:line="180" w:lineRule="atLeast"/>
        <w:textAlignment w:val="baseline"/>
        <w:outlineLvl w:val="0"/>
        <w:rPr>
          <w:rFonts w:ascii="Tahoma" w:eastAsia="Times New Roman" w:hAnsi="Tahoma" w:cs="Tahoma"/>
          <w:color w:val="326D9A"/>
          <w:kern w:val="36"/>
          <w:sz w:val="27"/>
          <w:szCs w:val="27"/>
          <w:lang w:val="fr-FR" w:eastAsia="pt-BR"/>
        </w:rPr>
      </w:pPr>
      <w:r w:rsidRPr="00203F2E">
        <w:rPr>
          <w:rFonts w:ascii="Tahoma" w:eastAsia="Times New Roman" w:hAnsi="Tahoma" w:cs="Tahoma"/>
          <w:color w:val="326D9A"/>
          <w:kern w:val="36"/>
          <w:sz w:val="27"/>
          <w:szCs w:val="27"/>
          <w:lang w:val="fr-FR" w:eastAsia="pt-BR"/>
        </w:rPr>
        <w:t>CURRICULUM LATTES</w:t>
      </w:r>
    </w:p>
    <w:p w14:paraId="39BA4170" w14:textId="77777777" w:rsidR="00203F2E" w:rsidRPr="00203F2E" w:rsidRDefault="00203F2E" w:rsidP="00203F2E">
      <w:pPr>
        <w:spacing w:after="195" w:line="180" w:lineRule="atLeast"/>
        <w:textAlignment w:val="baseline"/>
        <w:outlineLvl w:val="0"/>
        <w:rPr>
          <w:rFonts w:ascii="Tahoma" w:eastAsia="Times New Roman" w:hAnsi="Tahoma" w:cs="Tahoma"/>
          <w:color w:val="326D9A"/>
          <w:kern w:val="36"/>
          <w:sz w:val="27"/>
          <w:szCs w:val="27"/>
          <w:lang w:val="fr-FR" w:eastAsia="pt-BR"/>
        </w:rPr>
      </w:pPr>
      <w:hyperlink r:id="rId5" w:history="1">
        <w:r w:rsidRPr="00203F2E">
          <w:rPr>
            <w:rStyle w:val="Hyperlink"/>
            <w:lang w:val="fr-FR"/>
          </w:rPr>
          <w:t>http://buscatextual.cnpq.br/buscatextual/visualizacv.do?id=K4770015E0</w:t>
        </w:r>
      </w:hyperlink>
    </w:p>
    <w:p w14:paraId="396D430D" w14:textId="77777777" w:rsidR="00203F2E" w:rsidRDefault="00203F2E" w:rsidP="00203F2E">
      <w:pPr>
        <w:spacing w:after="195" w:line="180" w:lineRule="atLeast"/>
        <w:textAlignment w:val="baseline"/>
        <w:outlineLvl w:val="0"/>
        <w:rPr>
          <w:rFonts w:ascii="Tahoma" w:eastAsia="Times New Roman" w:hAnsi="Tahoma" w:cs="Tahoma"/>
          <w:color w:val="326D9A"/>
          <w:kern w:val="36"/>
          <w:sz w:val="27"/>
          <w:szCs w:val="27"/>
          <w:lang w:val="fr-FR" w:eastAsia="pt-BR"/>
        </w:rPr>
      </w:pPr>
    </w:p>
    <w:p w14:paraId="2FB209A3" w14:textId="77777777" w:rsidR="00203F2E" w:rsidRPr="00203F2E" w:rsidRDefault="00203F2E" w:rsidP="00203F2E">
      <w:pPr>
        <w:spacing w:after="195" w:line="180" w:lineRule="atLeast"/>
        <w:textAlignment w:val="baseline"/>
        <w:outlineLvl w:val="0"/>
        <w:rPr>
          <w:rFonts w:ascii="Tahoma" w:eastAsia="Times New Roman" w:hAnsi="Tahoma" w:cs="Tahoma"/>
          <w:color w:val="326D9A"/>
          <w:kern w:val="36"/>
          <w:sz w:val="27"/>
          <w:szCs w:val="27"/>
          <w:lang w:eastAsia="pt-BR"/>
        </w:rPr>
      </w:pPr>
      <w:r w:rsidRPr="00203F2E">
        <w:rPr>
          <w:rFonts w:ascii="Tahoma" w:eastAsia="Times New Roman" w:hAnsi="Tahoma" w:cs="Tahoma"/>
          <w:color w:val="326D9A"/>
          <w:kern w:val="36"/>
          <w:sz w:val="27"/>
          <w:szCs w:val="27"/>
          <w:lang w:eastAsia="pt-BR"/>
        </w:rPr>
        <w:t>Danilo Maciel Carneiro</w:t>
      </w:r>
    </w:p>
    <w:p w14:paraId="5C2889BB" w14:textId="77777777" w:rsidR="00203F2E" w:rsidRPr="00203F2E" w:rsidRDefault="00203F2E" w:rsidP="00203F2E">
      <w:pPr>
        <w:spacing w:after="0" w:line="270" w:lineRule="atLeast"/>
        <w:ind w:firstLine="300"/>
        <w:jc w:val="both"/>
        <w:textAlignment w:val="baseline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val="en-US"/>
        </w:rPr>
        <w:drawing>
          <wp:inline distT="0" distB="0" distL="0" distR="0" wp14:anchorId="390E33B0" wp14:editId="70E1CBDE">
            <wp:extent cx="907415" cy="941705"/>
            <wp:effectExtent l="0" t="0" r="6985" b="0"/>
            <wp:docPr id="1" name="Imagem 1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F2E">
        <w:rPr>
          <w:rFonts w:ascii="Tahoma" w:eastAsia="Times New Roman" w:hAnsi="Tahoma" w:cs="Tahoma"/>
          <w:color w:val="000000"/>
          <w:sz w:val="17"/>
          <w:szCs w:val="17"/>
          <w:lang w:eastAsia="pt-BR"/>
        </w:rPr>
        <w:t>Medico formado pela Universidade Federal de Goiás. Doutorando em Ciê</w:t>
      </w:r>
      <w:r w:rsidR="00C66112">
        <w:rPr>
          <w:rFonts w:ascii="Tahoma" w:eastAsia="Times New Roman" w:hAnsi="Tahoma" w:cs="Tahoma"/>
          <w:color w:val="000000"/>
          <w:sz w:val="17"/>
          <w:szCs w:val="17"/>
          <w:lang w:eastAsia="pt-BR"/>
        </w:rPr>
        <w:t>ncias da Saúde com a Tese “</w:t>
      </w:r>
      <w:r w:rsidRPr="00203F2E">
        <w:rPr>
          <w:rFonts w:ascii="Tahoma" w:eastAsia="Times New Roman" w:hAnsi="Tahoma" w:cs="Tahoma"/>
          <w:color w:val="000000"/>
          <w:sz w:val="17"/>
          <w:szCs w:val="17"/>
          <w:lang w:eastAsia="pt-BR"/>
        </w:rPr>
        <w:t xml:space="preserve">Ensaio clínico duplo-cego, controlado e randomizado para testar a efetividade e tolerabilidade de um extrato seco padronizado da Equisetum arvense L. comparado com hidroclorotiazida em pacientes com hipertensão arterial Estágio </w:t>
      </w:r>
      <w:proofErr w:type="spellStart"/>
      <w:r w:rsidRPr="00203F2E">
        <w:rPr>
          <w:rFonts w:ascii="Tahoma" w:eastAsia="Times New Roman" w:hAnsi="Tahoma" w:cs="Tahoma"/>
          <w:color w:val="000000"/>
          <w:sz w:val="17"/>
          <w:szCs w:val="17"/>
          <w:lang w:eastAsia="pt-BR"/>
        </w:rPr>
        <w:t>I&amp;quot</w:t>
      </w:r>
      <w:proofErr w:type="spellEnd"/>
      <w:r w:rsidRPr="00203F2E">
        <w:rPr>
          <w:rFonts w:ascii="Tahoma" w:eastAsia="Times New Roman" w:hAnsi="Tahoma" w:cs="Tahoma"/>
          <w:color w:val="000000"/>
          <w:sz w:val="17"/>
          <w:szCs w:val="17"/>
          <w:lang w:eastAsia="pt-BR"/>
        </w:rPr>
        <w:t xml:space="preserve">;, na Faculdade de Medicina - Programa de Pós-Graduação em Ciências da Saúde da Universidade Federal de Goiás. Mestrado em Ciências da Saúde com a Dissertação AVALIAÇÃO DA ATIVIDADE DIURÉTICA E SEGURANÇA DO USO DA EQUISETUM ARVENSE L. (CAVALINHA) EM HUMANOS SAUDÁVEIS , na Faculdade de Medicina, no Programa de Pós-Graduação em Ciências da Saúde da Universidade Federal de Goiás (2012). Membro da Equipe Multiprofissional do Programa de Saúde Comunitária da Secretaria de Estado de Goiás, atuando em atividades comunitárias e atividades de ensino e pesquisa, de 1988 a 2000. Especialista em Medicina Preventiva e Social/Medicina Geral e Comunitária. Especialização em Homeopatia e Acupuntura. Curso de formação em Fitoterapia e Ayurveda através de convênio do Ministério da Saúde com o Instituto de Ciência e Tecnologia </w:t>
      </w:r>
      <w:proofErr w:type="spellStart"/>
      <w:r w:rsidRPr="00203F2E">
        <w:rPr>
          <w:rFonts w:ascii="Tahoma" w:eastAsia="Times New Roman" w:hAnsi="Tahoma" w:cs="Tahoma"/>
          <w:color w:val="000000"/>
          <w:sz w:val="17"/>
          <w:szCs w:val="17"/>
          <w:lang w:eastAsia="pt-BR"/>
        </w:rPr>
        <w:t>MaharishI</w:t>
      </w:r>
      <w:proofErr w:type="spellEnd"/>
      <w:r w:rsidRPr="00203F2E">
        <w:rPr>
          <w:rFonts w:ascii="Tahoma" w:eastAsia="Times New Roman" w:hAnsi="Tahoma" w:cs="Tahoma"/>
          <w:color w:val="000000"/>
          <w:sz w:val="17"/>
          <w:szCs w:val="17"/>
          <w:lang w:eastAsia="pt-BR"/>
        </w:rPr>
        <w:t xml:space="preserve"> (Índia). Assistente dos médicos indianos em palestras, cursos, consultas ambulatoriais e tradutor dos professores indianos de 1987-1988 e 1990-1995. Professor convidado do Departamento de Saúde Coletiva do Instituto de Patologia Tropical e Saúde Pública/UFG de 2003 a 2005. Médico lotado no Hospital de Medicina Alternativa (HMA) de 1990-2006 e de 2007 até o momento, onde é membro efetivo da Seção de Ensino e Pesquisa do HMA (SES / GO). Membro Honorário da Associação Brasileira de Ayurveda (ABRA). Médico da Clínica de Medicina Natural </w:t>
      </w:r>
      <w:proofErr w:type="spellStart"/>
      <w:r w:rsidRPr="00203F2E">
        <w:rPr>
          <w:rFonts w:ascii="Tahoma" w:eastAsia="Times New Roman" w:hAnsi="Tahoma" w:cs="Tahoma"/>
          <w:color w:val="000000"/>
          <w:sz w:val="17"/>
          <w:szCs w:val="17"/>
          <w:lang w:eastAsia="pt-BR"/>
        </w:rPr>
        <w:t>Prana</w:t>
      </w:r>
      <w:proofErr w:type="spellEnd"/>
      <w:r w:rsidRPr="00203F2E">
        <w:rPr>
          <w:rFonts w:ascii="Tahoma" w:eastAsia="Times New Roman" w:hAnsi="Tahoma" w:cs="Tahoma"/>
          <w:color w:val="000000"/>
          <w:sz w:val="17"/>
          <w:szCs w:val="17"/>
          <w:lang w:eastAsia="pt-BR"/>
        </w:rPr>
        <w:t xml:space="preserve"> </w:t>
      </w:r>
      <w:proofErr w:type="spellStart"/>
      <w:r w:rsidRPr="00203F2E">
        <w:rPr>
          <w:rFonts w:ascii="Tahoma" w:eastAsia="Times New Roman" w:hAnsi="Tahoma" w:cs="Tahoma"/>
          <w:color w:val="000000"/>
          <w:sz w:val="17"/>
          <w:szCs w:val="17"/>
          <w:lang w:eastAsia="pt-BR"/>
        </w:rPr>
        <w:t>Rayi</w:t>
      </w:r>
      <w:proofErr w:type="spellEnd"/>
      <w:r w:rsidRPr="00203F2E">
        <w:rPr>
          <w:rFonts w:ascii="Tahoma" w:eastAsia="Times New Roman" w:hAnsi="Tahoma" w:cs="Tahoma"/>
          <w:color w:val="000000"/>
          <w:sz w:val="17"/>
          <w:szCs w:val="17"/>
          <w:lang w:eastAsia="pt-BR"/>
        </w:rPr>
        <w:t xml:space="preserve">. </w:t>
      </w:r>
      <w:bookmarkStart w:id="0" w:name="_GoBack"/>
      <w:r w:rsidRPr="00203F2E">
        <w:rPr>
          <w:rFonts w:ascii="Tahoma" w:eastAsia="Times New Roman" w:hAnsi="Tahoma" w:cs="Tahoma"/>
          <w:color w:val="000000"/>
          <w:sz w:val="17"/>
          <w:szCs w:val="17"/>
          <w:lang w:eastAsia="pt-BR"/>
        </w:rPr>
        <w:t>Membro da Rede de Pesquisa em Fitoterápicos da Fundação de Apoio a Pesquisa no Estado de Goiás. Atividades diversas como profissional da saúde com destaque para as áreas de Fitoterapia e Saúde Pública.</w:t>
      </w:r>
      <w:bookmarkEnd w:id="0"/>
      <w:r w:rsidRPr="00203F2E">
        <w:rPr>
          <w:rFonts w:ascii="Tahoma" w:eastAsia="Times New Roman" w:hAnsi="Tahoma" w:cs="Tahoma"/>
          <w:color w:val="000000"/>
          <w:sz w:val="17"/>
          <w:szCs w:val="17"/>
          <w:lang w:eastAsia="pt-BR"/>
        </w:rPr>
        <w:t xml:space="preserve"> Autor do livro &amp;</w:t>
      </w:r>
      <w:proofErr w:type="spellStart"/>
      <w:r w:rsidRPr="00203F2E">
        <w:rPr>
          <w:rFonts w:ascii="Tahoma" w:eastAsia="Times New Roman" w:hAnsi="Tahoma" w:cs="Tahoma"/>
          <w:color w:val="000000"/>
          <w:sz w:val="17"/>
          <w:szCs w:val="17"/>
          <w:lang w:eastAsia="pt-BR"/>
        </w:rPr>
        <w:t>quot</w:t>
      </w:r>
      <w:proofErr w:type="spellEnd"/>
      <w:r w:rsidRPr="00203F2E">
        <w:rPr>
          <w:rFonts w:ascii="Tahoma" w:eastAsia="Times New Roman" w:hAnsi="Tahoma" w:cs="Tahoma"/>
          <w:color w:val="000000"/>
          <w:sz w:val="17"/>
          <w:szCs w:val="17"/>
          <w:lang w:eastAsia="pt-BR"/>
        </w:rPr>
        <w:t xml:space="preserve">; Ayurveda- Saúde e </w:t>
      </w:r>
      <w:proofErr w:type="spellStart"/>
      <w:r w:rsidRPr="00203F2E">
        <w:rPr>
          <w:rFonts w:ascii="Tahoma" w:eastAsia="Times New Roman" w:hAnsi="Tahoma" w:cs="Tahoma"/>
          <w:color w:val="000000"/>
          <w:sz w:val="17"/>
          <w:szCs w:val="17"/>
          <w:lang w:eastAsia="pt-BR"/>
        </w:rPr>
        <w:t>Longevidade&amp;quot</w:t>
      </w:r>
      <w:proofErr w:type="spellEnd"/>
      <w:r w:rsidRPr="00203F2E">
        <w:rPr>
          <w:rFonts w:ascii="Tahoma" w:eastAsia="Times New Roman" w:hAnsi="Tahoma" w:cs="Tahoma"/>
          <w:color w:val="000000"/>
          <w:sz w:val="17"/>
          <w:szCs w:val="17"/>
          <w:lang w:eastAsia="pt-BR"/>
        </w:rPr>
        <w:t>;, publicado pela Editora da UFG em 2007. Em outubro de 2009 foi lançou pela Editora Pensamento o título &amp;</w:t>
      </w:r>
      <w:proofErr w:type="spellStart"/>
      <w:r w:rsidRPr="00203F2E">
        <w:rPr>
          <w:rFonts w:ascii="Tahoma" w:eastAsia="Times New Roman" w:hAnsi="Tahoma" w:cs="Tahoma"/>
          <w:color w:val="000000"/>
          <w:sz w:val="17"/>
          <w:szCs w:val="17"/>
          <w:lang w:eastAsia="pt-BR"/>
        </w:rPr>
        <w:t>quot;Ayurveda</w:t>
      </w:r>
      <w:proofErr w:type="spellEnd"/>
      <w:r w:rsidRPr="00203F2E">
        <w:rPr>
          <w:rFonts w:ascii="Tahoma" w:eastAsia="Times New Roman" w:hAnsi="Tahoma" w:cs="Tahoma"/>
          <w:color w:val="000000"/>
          <w:sz w:val="17"/>
          <w:szCs w:val="17"/>
          <w:lang w:eastAsia="pt-BR"/>
        </w:rPr>
        <w:t xml:space="preserve"> - Saúde e Longevidade na Tradição Milenar da </w:t>
      </w:r>
      <w:proofErr w:type="spellStart"/>
      <w:r w:rsidRPr="00203F2E">
        <w:rPr>
          <w:rFonts w:ascii="Tahoma" w:eastAsia="Times New Roman" w:hAnsi="Tahoma" w:cs="Tahoma"/>
          <w:color w:val="000000"/>
          <w:sz w:val="17"/>
          <w:szCs w:val="17"/>
          <w:lang w:eastAsia="pt-BR"/>
        </w:rPr>
        <w:t>Índia&amp;quot</w:t>
      </w:r>
      <w:proofErr w:type="spellEnd"/>
      <w:r w:rsidRPr="00203F2E">
        <w:rPr>
          <w:rFonts w:ascii="Tahoma" w:eastAsia="Times New Roman" w:hAnsi="Tahoma" w:cs="Tahoma"/>
          <w:color w:val="000000"/>
          <w:sz w:val="17"/>
          <w:szCs w:val="17"/>
          <w:lang w:eastAsia="pt-BR"/>
        </w:rPr>
        <w:t>;.</w:t>
      </w:r>
    </w:p>
    <w:p w14:paraId="1A38AAC5" w14:textId="77777777" w:rsidR="00203F2E" w:rsidRPr="00203F2E" w:rsidRDefault="00C66112" w:rsidP="00203F2E">
      <w:pPr>
        <w:spacing w:after="0" w:line="18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t-BR"/>
        </w:rPr>
        <w:pict w14:anchorId="2156E7D4">
          <v:rect id="_x0000_i1025" style="width:662.65pt;height:1.5pt" o:hrpct="0" o:hrstd="t" o:hrnoshade="t" o:hr="t" fillcolor="#a6c0d9" stroked="f"/>
        </w:pict>
      </w:r>
    </w:p>
    <w:p w14:paraId="0AFC0742" w14:textId="77777777" w:rsidR="00203F2E" w:rsidRPr="00203F2E" w:rsidRDefault="00203F2E" w:rsidP="00203F2E">
      <w:pPr>
        <w:spacing w:after="0" w:line="18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203F2E">
        <w:rPr>
          <w:rFonts w:ascii="Tahoma" w:eastAsia="Times New Roman" w:hAnsi="Tahoma" w:cs="Tahoma"/>
          <w:color w:val="666666"/>
          <w:sz w:val="18"/>
          <w:szCs w:val="18"/>
          <w:bdr w:val="none" w:sz="0" w:space="0" w:color="auto" w:frame="1"/>
          <w:lang w:eastAsia="pt-BR"/>
        </w:rPr>
        <w:t>Certificado pelo autor em 21/11/2013</w:t>
      </w:r>
    </w:p>
    <w:p w14:paraId="01AF3198" w14:textId="77777777" w:rsidR="000C3DCC" w:rsidRDefault="000C3DCC"/>
    <w:sectPr w:rsidR="000C3D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2E"/>
    <w:rsid w:val="000C3DCC"/>
    <w:rsid w:val="00203F2E"/>
    <w:rsid w:val="00C66112"/>
    <w:rsid w:val="00D707FD"/>
    <w:rsid w:val="00E1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7C8B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3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F2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203F2E"/>
    <w:rPr>
      <w:color w:val="0000FF"/>
      <w:u w:val="single"/>
    </w:rPr>
  </w:style>
  <w:style w:type="paragraph" w:customStyle="1" w:styleId="resumo">
    <w:name w:val="resumo"/>
    <w:basedOn w:val="Normal"/>
    <w:rsid w:val="0020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3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F2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203F2E"/>
    <w:rPr>
      <w:color w:val="0000FF"/>
      <w:u w:val="single"/>
    </w:rPr>
  </w:style>
  <w:style w:type="paragraph" w:customStyle="1" w:styleId="resumo">
    <w:name w:val="resumo"/>
    <w:basedOn w:val="Normal"/>
    <w:rsid w:val="0020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uscatextual.cnpq.br/buscatextual/visualizacv.do?id=K4770015E0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2</cp:revision>
  <cp:lastPrinted>2014-03-05T16:36:00Z</cp:lastPrinted>
  <dcterms:created xsi:type="dcterms:W3CDTF">2014-03-05T16:35:00Z</dcterms:created>
  <dcterms:modified xsi:type="dcterms:W3CDTF">2014-11-25T16:17:00Z</dcterms:modified>
</cp:coreProperties>
</file>